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40" w:rsidRPr="008C7440" w:rsidRDefault="008C7440" w:rsidP="008C74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C7440">
        <w:rPr>
          <w:rFonts w:ascii="Times New Roman" w:eastAsia="Times New Roman" w:hAnsi="Times New Roman" w:cs="Times New Roman"/>
          <w:b/>
          <w:bCs/>
          <w:sz w:val="24"/>
          <w:szCs w:val="24"/>
        </w:rPr>
        <w:t>COMPOSITION OF BOARD AND ITS COMMITTEES</w:t>
      </w:r>
    </w:p>
    <w:tbl>
      <w:tblPr>
        <w:tblW w:w="12454" w:type="dxa"/>
        <w:jc w:val="center"/>
        <w:tblCellSpacing w:w="15" w:type="dxa"/>
        <w:tblInd w:w="-3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7"/>
        <w:gridCol w:w="2751"/>
        <w:gridCol w:w="1569"/>
        <w:gridCol w:w="1710"/>
        <w:gridCol w:w="1530"/>
        <w:gridCol w:w="1727"/>
      </w:tblGrid>
      <w:tr w:rsidR="008C7440" w:rsidRPr="008C7440" w:rsidTr="008C7440">
        <w:trPr>
          <w:tblCellSpacing w:w="15" w:type="dxa"/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Audit Committee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Nomination &amp; Remuneration Committee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Stakeholder Relationship Committee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Risk Management</w:t>
            </w:r>
          </w:p>
        </w:tc>
      </w:tr>
      <w:tr w:rsidR="008C7440" w:rsidRPr="008C7440" w:rsidTr="008C7440">
        <w:trPr>
          <w:tblCellSpacing w:w="15" w:type="dxa"/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Applicability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All Listed Entities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All Listed Entities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All Listed Entities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All Listed Entities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Top 100 Listed Entities</w:t>
            </w:r>
          </w:p>
        </w:tc>
      </w:tr>
      <w:tr w:rsidR="008C7440" w:rsidRPr="008C7440" w:rsidTr="008C7440">
        <w:trPr>
          <w:tblCellSpacing w:w="15" w:type="dxa"/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Min. No. Of Members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Atleast</w:t>
            </w:r>
            <w:proofErr w:type="spell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Atleast</w:t>
            </w:r>
            <w:proofErr w:type="spell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Atleast</w:t>
            </w:r>
            <w:proofErr w:type="spell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Atleast</w:t>
            </w:r>
            <w:proofErr w:type="spell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Atleast</w:t>
            </w:r>
            <w:proofErr w:type="spell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</w:t>
            </w:r>
          </w:p>
        </w:tc>
      </w:tr>
      <w:tr w:rsidR="008C7440" w:rsidRPr="008C7440" w:rsidTr="008C7440">
        <w:trPr>
          <w:tblCellSpacing w:w="15" w:type="dxa"/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Kind of Directors (Executive (E) / No-Executive) (NE)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Both [E &amp; NE]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Both [ E &amp; NE]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Only NE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Both [E&amp; NE]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Both [E &amp; NE]</w:t>
            </w:r>
          </w:p>
        </w:tc>
      </w:tr>
      <w:tr w:rsidR="008C7440" w:rsidRPr="008C7440" w:rsidTr="008C7440">
        <w:trPr>
          <w:tblCellSpacing w:w="15" w:type="dxa"/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 of Independent Directors Required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Depends upon the Chairperson. (C.P.)</w:t>
            </w:r>
          </w:p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If C.P. is executive or non-executive but related to promoter then </w:t>
            </w:r>
            <w:proofErr w:type="spell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atleast</w:t>
            </w:r>
            <w:proofErr w:type="spell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50% of Members shall be Independent otherwise </w:t>
            </w:r>
            <w:proofErr w:type="spell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atleast</w:t>
            </w:r>
            <w:proofErr w:type="spell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1/3rd of Directors shall be Independent.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Atleast</w:t>
            </w:r>
            <w:proofErr w:type="spell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2/3 </w:t>
            </w:r>
            <w:proofErr w:type="spell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rd</w:t>
            </w:r>
            <w:proofErr w:type="spell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 Members shall be Independent Directors.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Atleast</w:t>
            </w:r>
            <w:proofErr w:type="spell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50% of Members shall be Independent Directors.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 such criteria and condition is essential.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 such criteria and condition is essential</w:t>
            </w:r>
          </w:p>
        </w:tc>
      </w:tr>
      <w:tr w:rsidR="008C7440" w:rsidRPr="008C7440" w:rsidTr="008C7440">
        <w:trPr>
          <w:tblCellSpacing w:w="15" w:type="dxa"/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Chairperson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C.P. may be Independent and may not be Independent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C.P. Shall </w:t>
            </w:r>
            <w:proofErr w:type="gram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</w:t>
            </w:r>
            <w:proofErr w:type="gram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Independent.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C.P. Shall </w:t>
            </w:r>
            <w:proofErr w:type="gram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</w:t>
            </w:r>
            <w:proofErr w:type="gram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Independent and also that C.P. of Company shall not chair the Committee.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C.P. Shall be a non-executive director and may or may not be Independent Director.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C.P. shall be a member of the board of directors and senior executives of the listed entity may be members of the committee</w:t>
            </w:r>
          </w:p>
        </w:tc>
      </w:tr>
      <w:tr w:rsidR="008C7440" w:rsidRPr="008C7440" w:rsidTr="008C7440">
        <w:trPr>
          <w:tblCellSpacing w:w="15" w:type="dxa"/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Presence at AGM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All directors shall be present at </w:t>
            </w:r>
            <w:proofErr w:type="gramStart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AGM,</w:t>
            </w:r>
            <w:proofErr w:type="gramEnd"/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if any Director is absent the Chairman shall explain the absence of directors.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C.P. of ACM shall be present at AGM.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C.P. may be present at AGM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 Such criteria or essential condition.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 Such criteria or essential condition.</w:t>
            </w:r>
          </w:p>
        </w:tc>
      </w:tr>
      <w:tr w:rsidR="008C7440" w:rsidRPr="008C7440" w:rsidTr="008C7440">
        <w:trPr>
          <w:tblCellSpacing w:w="15" w:type="dxa"/>
          <w:jc w:val="center"/>
        </w:trPr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Other Members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The Board shall decide composition of other members of the Committee</w:t>
            </w:r>
          </w:p>
        </w:tc>
        <w:tc>
          <w:tcPr>
            <w:tcW w:w="1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440" w:rsidRPr="008C7440" w:rsidRDefault="008C7440" w:rsidP="008C7440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74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The Board shall decide composition of other members of the Committee But majority shall be members of the Board</w:t>
            </w:r>
          </w:p>
        </w:tc>
      </w:tr>
    </w:tbl>
    <w:p w:rsidR="00D20097" w:rsidRDefault="00D20097"/>
    <w:sectPr w:rsidR="00D20097" w:rsidSect="008C7440">
      <w:pgSz w:w="15840" w:h="12240" w:orient="landscape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40"/>
    <w:rsid w:val="008C7440"/>
    <w:rsid w:val="00D2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C74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C744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C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74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C74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C744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8C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7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2017-04-07T09:31:00Z</cp:lastPrinted>
  <dcterms:created xsi:type="dcterms:W3CDTF">2017-04-07T09:26:00Z</dcterms:created>
  <dcterms:modified xsi:type="dcterms:W3CDTF">2017-04-07T09:32:00Z</dcterms:modified>
</cp:coreProperties>
</file>